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MADDAGBOG</w:t>
      </w:r>
    </w:p>
    <w:p>
      <w:pPr>
        <w:pStyle w:val="Heading 1"/>
      </w:pPr>
      <w:r>
        <w:rPr>
          <w:rtl w:val="0"/>
        </w:rPr>
        <w:t>NAVN</w:t>
      </w:r>
      <w:r>
        <w:rPr>
          <w:rtl w:val="0"/>
        </w:rPr>
        <w:t>:</w:t>
      </w:r>
    </w:p>
    <w:tbl>
      <w:tblPr>
        <w:tblW w:w="141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980"/>
        <w:gridCol w:w="6069"/>
        <w:gridCol w:w="6068"/>
      </w:tblGrid>
      <w:tr>
        <w:tblPrEx>
          <w:shd w:val="clear" w:color="auto" w:fill="499bc9"/>
        </w:tblPrEx>
        <w:trPr>
          <w:trHeight w:val="320" w:hRule="atLeast"/>
          <w:tblHeader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Fonts w:ascii="Akzidenz-Grotesk Std Bold" w:hAnsi="Akzidenz-Grotesk Std Bold"/>
                <w:b w:val="0"/>
                <w:bCs w:val="0"/>
                <w:rtl w:val="0"/>
                <w:lang w:val="da-DK"/>
              </w:rPr>
              <w:t>TIDSPUNKT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Fonts w:ascii="Akzidenz-Grotesk Std Bold" w:hAnsi="Akzidenz-Grotesk Std Bold"/>
                <w:b w:val="0"/>
                <w:bCs w:val="0"/>
                <w:rtl w:val="0"/>
                <w:lang w:val="da-DK"/>
              </w:rPr>
              <w:t>HVAD SPISTE/DRAK DU?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Fonts w:ascii="Akzidenz-Grotesk Std Bold" w:hAnsi="Akzidenz-Grotesk Std Bold"/>
                <w:b w:val="0"/>
                <w:bCs w:val="0"/>
                <w:rtl w:val="0"/>
                <w:lang w:val="da-DK"/>
              </w:rPr>
              <w:t>COMMENTS, THOUGHTS, INSIGHTS</w:t>
            </w:r>
          </w:p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ind w:left="108" w:hanging="108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kzidenz-Grotesk Std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b w:val="1"/>
        <w:bCs w:val="1"/>
        <w:rtl w:val="0"/>
        <w:lang w:val="da-DK"/>
      </w:rPr>
      <w:t xml:space="preserve">UMAHRO </w:t>
    </w:r>
    <w:r>
      <w:rPr>
        <w:b w:val="1"/>
        <w:bCs w:val="1"/>
        <w:rtl w:val="0"/>
        <w:lang w:val="da-DK"/>
      </w:rPr>
      <w:t>ApS</w:t>
    </w:r>
    <w:r>
      <w:rPr>
        <w:b w:val="1"/>
        <w:bCs w:val="1"/>
        <w:rtl w:val="0"/>
        <w:lang w:val="da-DK"/>
      </w:rPr>
      <w:t xml:space="preserve"> • </w:t>
    </w:r>
    <w:r>
      <w:rPr>
        <w:rtl w:val="0"/>
      </w:rPr>
      <w:t>Svanem</w:t>
    </w:r>
    <w:r>
      <w:rPr>
        <w:rtl w:val="0"/>
      </w:rPr>
      <w:t>ø</w:t>
    </w:r>
    <w:r>
      <w:rPr>
        <w:rtl w:val="0"/>
      </w:rPr>
      <w:t>llevej</w:t>
    </w:r>
    <w:r>
      <w:rPr>
        <w:rtl w:val="0"/>
      </w:rPr>
      <w:t xml:space="preserve"> </w:t>
    </w:r>
    <w:r>
      <w:rPr>
        <w:rtl w:val="0"/>
      </w:rPr>
      <w:t>41</w:t>
    </w:r>
    <w:r>
      <w:rPr>
        <w:rtl w:val="0"/>
      </w:rPr>
      <w:t xml:space="preserve"> • </w:t>
    </w:r>
    <w:r>
      <w:rPr>
        <w:rtl w:val="0"/>
      </w:rPr>
      <w:t>2900</w:t>
    </w:r>
    <w:r>
      <w:rPr>
        <w:rtl w:val="0"/>
      </w:rPr>
      <w:t xml:space="preserve"> </w:t>
    </w:r>
    <w:r>
      <w:rPr>
        <w:rtl w:val="0"/>
      </w:rPr>
      <w:t>Hellerup</w:t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Fonts w:ascii="Avenir Book" w:cs="Avenir Book" w:hAnsi="Avenir Book" w:eastAsia="Avenir Book"/>
        <w:rtl w:val="0"/>
      </w:rPr>
    </w:pP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53 53 61 21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"mailto:hello@umahro.com"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hello@umahro.com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"http://www.umahro.dk"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www.umahro.dk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tl w:val="0"/>
      </w:rPr>
    </w:pPr>
    <w:r>
      <w:rPr>
        <w:rFonts w:ascii="Avenir Book" w:hAnsi="Avenir Book"/>
        <w:rtl w:val="0"/>
        <w:lang w:val="da-DK"/>
      </w:rPr>
      <w:t xml:space="preserve">Ved personlige konsultationer </w:t>
    </w:r>
    <w:r>
      <w:rPr>
        <w:rFonts w:ascii="Avenir Book" w:hAnsi="Avenir Book" w:hint="default"/>
        <w:rtl w:val="0"/>
        <w:lang w:val="da-DK"/>
      </w:rPr>
      <w:t xml:space="preserve">• </w:t>
    </w: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31319579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00"/>
        <w:u w:val="none" w:color="0000ff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rFonts w:ascii="Avenir Book" w:cs="Avenir Book" w:hAnsi="Avenir Book" w:eastAsia="Avenir Book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tl w:val="0"/>
      </w:rPr>
    </w:pPr>
    <w:r>
      <w:rPr>
        <w:b w:val="1"/>
        <w:bCs w:val="1"/>
        <w:rtl w:val="0"/>
        <w:lang w:val="da-DK"/>
      </w:rPr>
      <w:t xml:space="preserve">UMAHRO </w:t>
    </w:r>
    <w:r>
      <w:rPr>
        <w:b w:val="1"/>
        <w:bCs w:val="1"/>
        <w:rtl w:val="0"/>
        <w:lang w:val="da-DK"/>
      </w:rPr>
      <w:t>ApS</w:t>
    </w:r>
    <w:r>
      <w:rPr>
        <w:b w:val="1"/>
        <w:bCs w:val="1"/>
        <w:rtl w:val="0"/>
        <w:lang w:val="da-DK"/>
      </w:rPr>
      <w:t xml:space="preserve"> • </w:t>
    </w:r>
    <w:r>
      <w:rPr>
        <w:rtl w:val="0"/>
        <w:lang w:val="da-DK"/>
      </w:rPr>
      <w:t>Svanem</w:t>
    </w:r>
    <w:r>
      <w:rPr>
        <w:rtl w:val="0"/>
        <w:lang w:val="da-DK"/>
      </w:rPr>
      <w:t>ø</w:t>
    </w:r>
    <w:r>
      <w:rPr>
        <w:rtl w:val="0"/>
        <w:lang w:val="da-DK"/>
      </w:rPr>
      <w:t>llevej</w:t>
    </w:r>
    <w:r>
      <w:rPr>
        <w:rtl w:val="0"/>
        <w:lang w:val="da-DK"/>
      </w:rPr>
      <w:t xml:space="preserve"> </w:t>
    </w:r>
    <w:r>
      <w:rPr>
        <w:rtl w:val="0"/>
        <w:lang w:val="da-DK"/>
      </w:rPr>
      <w:t>41</w:t>
    </w:r>
    <w:r>
      <w:rPr>
        <w:rtl w:val="0"/>
        <w:lang w:val="da-DK"/>
      </w:rPr>
      <w:t xml:space="preserve"> • </w:t>
    </w:r>
    <w:r>
      <w:rPr>
        <w:rtl w:val="0"/>
        <w:lang w:val="da-DK"/>
      </w:rPr>
      <w:t>2900</w:t>
    </w:r>
    <w:r>
      <w:rPr>
        <w:rtl w:val="0"/>
        <w:lang w:val="da-DK"/>
      </w:rPr>
      <w:t xml:space="preserve"> </w:t>
    </w:r>
    <w:r>
      <w:rPr>
        <w:rtl w:val="0"/>
        <w:lang w:val="da-DK"/>
      </w:rPr>
      <w:t>Hellerup</w:t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Fonts w:ascii="Avenir Book" w:cs="Avenir Book" w:hAnsi="Avenir Book" w:eastAsia="Avenir Book"/>
        <w:rtl w:val="0"/>
      </w:rPr>
    </w:pP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53 53 61 21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"mailto:hello@umahro.com"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hello@umahro.com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"http://www.umahro.dk"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www.umahro.dk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tl w:val="0"/>
      </w:rPr>
    </w:pPr>
    <w:r>
      <w:rPr>
        <w:rFonts w:ascii="Avenir Book" w:hAnsi="Avenir Book"/>
        <w:rtl w:val="0"/>
        <w:lang w:val="da-DK"/>
      </w:rPr>
      <w:t xml:space="preserve">Ved personlige konsultationer </w:t>
    </w:r>
    <w:r>
      <w:rPr>
        <w:rFonts w:ascii="Avenir Book" w:hAnsi="Avenir Book" w:hint="default"/>
        <w:rtl w:val="0"/>
        <w:lang w:val="da-DK"/>
      </w:rPr>
      <w:t xml:space="preserve">• </w:t>
    </w: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31319579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00"/>
        <w:u w:val="none" w:color="0000ff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rFonts w:ascii="Avenir Book" w:cs="Avenir Book" w:hAnsi="Avenir Book" w:eastAsia="Avenir Book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6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kzidenz-Grotesk Std Bold"/>
        <a:ea typeface="Akzidenz-Grotesk Std Bold"/>
        <a:cs typeface="Akzidenz-Grotesk Std Bold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